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INFORME DE SEGUIMIENTO SEMESTRAL DEL TUTOR</w:t>
      </w:r>
    </w:p>
    <w:p w:rsidR="00000000" w:rsidDel="00000000" w:rsidP="00000000" w:rsidRDefault="00000000" w:rsidRPr="00000000" w14:paraId="00000005">
      <w:pPr>
        <w:jc w:val="center"/>
        <w:rPr>
          <w:rFonts w:ascii="Times New Roman" w:cs="Times New Roman" w:eastAsia="Times New Roman" w:hAnsi="Times New Roman"/>
          <w:b w:val="1"/>
        </w:rPr>
      </w:pPr>
      <w:r w:rsidDel="00000000" w:rsidR="00000000" w:rsidRPr="00000000">
        <w:rPr>
          <w:rtl w:val="0"/>
        </w:rPr>
      </w:r>
    </w:p>
    <w:tbl>
      <w:tblPr>
        <w:tblStyle w:val="Table1"/>
        <w:tblW w:w="8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8"/>
        <w:tblGridChange w:id="0">
          <w:tblGrid>
            <w:gridCol w:w="8828"/>
          </w:tblGrid>
        </w:tblGridChange>
      </w:tblGrid>
      <w:tr>
        <w:trPr>
          <w:cantSplit w:val="0"/>
          <w:tblHeader w:val="0"/>
        </w:trPr>
        <w:tc>
          <w:tcPr/>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Fecha:</w:t>
            </w:r>
          </w:p>
        </w:tc>
      </w:tr>
      <w:tr>
        <w:trPr>
          <w:cantSplit w:val="0"/>
          <w:tblHeader w:val="0"/>
        </w:trPr>
        <w:tc>
          <w:tcPr/>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Alumno:</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Tutor y Asesor:</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Título de la investigación:</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Actividades de tutoría realizadas durante el semestre</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Observaciones del tutor:</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tbl>
      <w:tblPr>
        <w:tblStyle w:val="Table2"/>
        <w:tblW w:w="8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8"/>
        <w:tblGridChange w:id="0">
          <w:tblGrid>
            <w:gridCol w:w="8828"/>
          </w:tblGrid>
        </w:tblGridChange>
      </w:tblGrid>
      <w:tr>
        <w:trPr>
          <w:cantSplit w:val="0"/>
          <w:tblHeader w:val="0"/>
        </w:trPr>
        <w:tc>
          <w:tcPr/>
          <w:p w:rsidR="00000000" w:rsidDel="00000000" w:rsidP="00000000" w:rsidRDefault="00000000" w:rsidRPr="00000000" w14:paraId="0000001D">
            <w:pPr>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000000"/>
                <w:sz w:val="16"/>
                <w:szCs w:val="16"/>
                <w:rtl w:val="0"/>
              </w:rPr>
              <w:t xml:space="preserve">El Modelo Educativo Siglo XXI (2007) de la Universidad de Guadalajara, destaca la necesidad del sistema de tutorías como una expresión de la docencia que se traduce básicamente como apoyo académico de acompañamiento, durante el transcurso de la trayectoria del universitario en formación. Asimismo, el Programa Institucional de </w:t>
            </w:r>
            <w:r w:rsidDel="00000000" w:rsidR="00000000" w:rsidRPr="00000000">
              <w:rPr>
                <w:rFonts w:ascii="Times New Roman" w:cs="Times New Roman" w:eastAsia="Times New Roman" w:hAnsi="Times New Roman"/>
                <w:sz w:val="16"/>
                <w:szCs w:val="16"/>
                <w:rtl w:val="0"/>
              </w:rPr>
              <w:t xml:space="preserve">Tutorías</w:t>
            </w:r>
            <w:r w:rsidDel="00000000" w:rsidR="00000000" w:rsidRPr="00000000">
              <w:rPr>
                <w:rFonts w:ascii="Times New Roman" w:cs="Times New Roman" w:eastAsia="Times New Roman" w:hAnsi="Times New Roman"/>
                <w:color w:val="000000"/>
                <w:sz w:val="16"/>
                <w:szCs w:val="16"/>
                <w:rtl w:val="0"/>
              </w:rPr>
              <w:t xml:space="preserve"> (2010), </w:t>
            </w:r>
            <w:r w:rsidDel="00000000" w:rsidR="00000000" w:rsidRPr="00000000">
              <w:rPr>
                <w:rFonts w:ascii="Times New Roman" w:cs="Times New Roman" w:eastAsia="Times New Roman" w:hAnsi="Times New Roman"/>
                <w:sz w:val="16"/>
                <w:szCs w:val="16"/>
                <w:rtl w:val="0"/>
              </w:rPr>
              <w:t xml:space="preserve">identifica distintos tipos de tutoría, entre los que se encuentra la tutoría individual, que consiste en la atención personalizada a un estudiante por parte del tutor que lo acompañará durante su trayectoria escolar a fin de mejorar sus condiciones de aprendizaje, desarrollar valores, actitudes, hábitos y habilidades que contribuyan a la integridad de su formación profesional y humana. Asimismo, el Estatuto de Personal Académico, en su artículo 37, fracción VI, indica que son obligaciones de todos los miembros del personal académico de la Universidad de Guadalajara, entre otras, la de  desempeñarse como tutor académico de los alumnos para procurar su formación integral. Finalmente, dentro de los cualitativos que contempla el Programa para el Desarrollo Profesional Docente para el tipo Superior de la SEP (PRODEP), se contempla la realización de actividades de tutoría.</w:t>
            </w:r>
          </w:p>
        </w:tc>
      </w:tr>
    </w:tbl>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                                               _________________________   </w:t>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Firma del Tutor y Asesor de Tesis                                                   Firma del Alumno</w:t>
      </w:r>
    </w:p>
    <w:p w:rsidR="00000000" w:rsidDel="00000000" w:rsidP="00000000" w:rsidRDefault="00000000" w:rsidRPr="00000000" w14:paraId="00000022">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w:t>
      </w:r>
    </w:p>
    <w:p w:rsidR="00000000" w:rsidDel="00000000" w:rsidP="00000000" w:rsidRDefault="00000000" w:rsidRPr="00000000" w14:paraId="0000002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 Bo. del Coordinador del Programa Doctoral</w:t>
      </w:r>
    </w:p>
    <w:sectPr>
      <w:headerReference r:id="rId7" w:type="default"/>
      <w:footerReference r:id="rId8" w:type="default"/>
      <w:pgSz w:h="15840" w:w="12240" w:orient="portrait"/>
      <w:pgMar w:bottom="1417" w:top="1417" w:left="1701" w:right="1701" w:header="737"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1473200</wp:posOffset>
              </wp:positionH>
              <wp:positionV relativeFrom="paragraph">
                <wp:posOffset>-81279</wp:posOffset>
              </wp:positionV>
              <wp:extent cx="3843655" cy="411480"/>
              <wp:effectExtent b="0" l="0" r="0" t="0"/>
              <wp:wrapSquare wrapText="bothSides" distB="45720" distT="45720" distL="114300" distR="114300"/>
              <wp:docPr id="219" name=""/>
              <a:graphic>
                <a:graphicData uri="http://schemas.microsoft.com/office/word/2010/wordprocessingShape">
                  <wps:wsp>
                    <wps:cNvSpPr/>
                    <wps:cNvPr id="3" name="Shape 3"/>
                    <wps:spPr>
                      <a:xfrm>
                        <a:off x="3428935" y="3579023"/>
                        <a:ext cx="3834130" cy="401955"/>
                      </a:xfrm>
                      <a:prstGeom prst="rect">
                        <a:avLst/>
                      </a:prstGeom>
                      <a:solidFill>
                        <a:srgbClr val="FFFFFF"/>
                      </a:solidFill>
                      <a:ln>
                        <a:noFill/>
                      </a:ln>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GothamSSm Light" w:cs="GothamSSm Light" w:eastAsia="GothamSSm Light" w:hAnsi="GothamSSm Light"/>
                              <w:b w:val="0"/>
                              <w:i w:val="0"/>
                              <w:smallCaps w:val="0"/>
                              <w:strike w:val="0"/>
                              <w:color w:val="000000"/>
                              <w:sz w:val="12"/>
                              <w:vertAlign w:val="baseline"/>
                            </w:rPr>
                            <w:t xml:space="preserve">Av. Parres Arias 150, esquina Periférico. Campus Los Belenes, edificio I, nivel 4, C.P. 45000 </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GothamSSm Light" w:cs="GothamSSm Light" w:eastAsia="GothamSSm Light" w:hAnsi="GothamSSm Light"/>
                              <w:b w:val="0"/>
                              <w:i w:val="0"/>
                              <w:smallCaps w:val="0"/>
                              <w:strike w:val="0"/>
                              <w:color w:val="000000"/>
                              <w:sz w:val="12"/>
                              <w:vertAlign w:val="baseline"/>
                            </w:rPr>
                          </w:r>
                          <w:r w:rsidDel="00000000" w:rsidR="00000000" w:rsidRPr="00000000">
                            <w:rPr>
                              <w:rFonts w:ascii="GothamSSm Light" w:cs="GothamSSm Light" w:eastAsia="GothamSSm Light" w:hAnsi="GothamSSm Light"/>
                              <w:b w:val="0"/>
                              <w:i w:val="0"/>
                              <w:smallCaps w:val="0"/>
                              <w:strike w:val="0"/>
                              <w:color w:val="000000"/>
                              <w:sz w:val="12"/>
                              <w:vertAlign w:val="baseline"/>
                            </w:rPr>
                            <w:t xml:space="preserve">Zapopan, Jalisco, México, Teléfono (33) 3819 3300 extensión 23498</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othamSSm Light" w:cs="GothamSSm Light" w:eastAsia="GothamSSm Light" w:hAnsi="GothamSSm Light"/>
                              <w:b w:val="0"/>
                              <w:i w:val="0"/>
                              <w:smallCaps w:val="0"/>
                              <w:strike w:val="0"/>
                              <w:color w:val="000000"/>
                              <w:sz w:val="12"/>
                              <w:vertAlign w:val="baseline"/>
                            </w:rPr>
                          </w:r>
                          <w:r w:rsidDel="00000000" w:rsidR="00000000" w:rsidRPr="00000000">
                            <w:rPr>
                              <w:rFonts w:ascii="GothamSSm Light" w:cs="GothamSSm Light" w:eastAsia="GothamSSm Light" w:hAnsi="GothamSSm Light"/>
                              <w:b w:val="0"/>
                              <w:i w:val="0"/>
                              <w:smallCaps w:val="0"/>
                              <w:strike w:val="0"/>
                              <w:color w:val="000000"/>
                              <w:sz w:val="12"/>
                              <w:vertAlign w:val="baseline"/>
                            </w:rPr>
                            <w:t xml:space="preserve">doctoradoderecho@administrativos.udg.mx</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GothamSSm Light" w:cs="GothamSSm Light" w:eastAsia="GothamSSm Light" w:hAnsi="GothamSSm Light"/>
                              <w:b w:val="0"/>
                              <w:i w:val="0"/>
                              <w:smallCaps w:val="0"/>
                              <w:strike w:val="0"/>
                              <w:color w:val="595959"/>
                              <w:sz w:val="1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1473200</wp:posOffset>
              </wp:positionH>
              <wp:positionV relativeFrom="paragraph">
                <wp:posOffset>-81279</wp:posOffset>
              </wp:positionV>
              <wp:extent cx="3843655" cy="411480"/>
              <wp:effectExtent b="0" l="0" r="0" t="0"/>
              <wp:wrapSquare wrapText="bothSides" distB="45720" distT="45720" distL="114300" distR="114300"/>
              <wp:docPr id="219"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3843655" cy="4114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1435100</wp:posOffset>
              </wp:positionH>
              <wp:positionV relativeFrom="paragraph">
                <wp:posOffset>-76199</wp:posOffset>
              </wp:positionV>
              <wp:extent cx="27305" cy="405130"/>
              <wp:effectExtent b="0" l="0" r="0" t="0"/>
              <wp:wrapNone/>
              <wp:docPr id="221" name=""/>
              <a:graphic>
                <a:graphicData uri="http://schemas.microsoft.com/office/word/2010/wordprocessingShape">
                  <wps:wsp>
                    <wps:cNvSpPr/>
                    <wps:cNvPr id="5" name="Shape 5"/>
                    <wps:spPr>
                      <a:xfrm>
                        <a:off x="5337110" y="3582198"/>
                        <a:ext cx="17780" cy="395605"/>
                      </a:xfrm>
                      <a:custGeom>
                        <a:rect b="b" l="l" r="r" t="t"/>
                        <a:pathLst>
                          <a:path extrusionOk="0" h="1096" w="44">
                            <a:moveTo>
                              <a:pt x="33" y="0"/>
                            </a:moveTo>
                            <a:lnTo>
                              <a:pt x="9" y="0"/>
                            </a:lnTo>
                            <a:lnTo>
                              <a:pt x="0" y="10"/>
                            </a:lnTo>
                            <a:lnTo>
                              <a:pt x="0" y="1086"/>
                            </a:lnTo>
                            <a:lnTo>
                              <a:pt x="9" y="1096"/>
                            </a:lnTo>
                            <a:lnTo>
                              <a:pt x="21" y="1096"/>
                            </a:lnTo>
                            <a:lnTo>
                              <a:pt x="33" y="1096"/>
                            </a:lnTo>
                            <a:lnTo>
                              <a:pt x="43" y="1086"/>
                            </a:lnTo>
                            <a:lnTo>
                              <a:pt x="43" y="10"/>
                            </a:lnTo>
                            <a:lnTo>
                              <a:pt x="33" y="0"/>
                            </a:lnTo>
                            <a:close/>
                          </a:path>
                        </a:pathLst>
                      </a:custGeom>
                      <a:solidFill>
                        <a:srgbClr val="3A3838"/>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1435100</wp:posOffset>
              </wp:positionH>
              <wp:positionV relativeFrom="paragraph">
                <wp:posOffset>-76199</wp:posOffset>
              </wp:positionV>
              <wp:extent cx="27305" cy="405130"/>
              <wp:effectExtent b="0" l="0" r="0" t="0"/>
              <wp:wrapNone/>
              <wp:docPr id="221"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27305" cy="4051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0</wp:posOffset>
              </wp:positionV>
              <wp:extent cx="929409" cy="225656"/>
              <wp:effectExtent b="0" l="0" r="0" t="0"/>
              <wp:wrapNone/>
              <wp:docPr id="222" name=""/>
              <a:graphic>
                <a:graphicData uri="http://schemas.microsoft.com/office/word/2010/wordprocessingShape">
                  <wps:wsp>
                    <wps:cNvSpPr/>
                    <wps:cNvPr id="6" name="Shape 6"/>
                    <wps:spPr>
                      <a:xfrm>
                        <a:off x="4886058" y="3671935"/>
                        <a:ext cx="919884" cy="216131"/>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GothamSSm Light" w:cs="GothamSSm Light" w:eastAsia="GothamSSm Light" w:hAnsi="GothamSSm Light"/>
                              <w:b w:val="0"/>
                              <w:i w:val="0"/>
                              <w:smallCaps w:val="0"/>
                              <w:strike w:val="0"/>
                              <w:color w:val="c00000"/>
                              <w:sz w:val="16"/>
                              <w:vertAlign w:val="baseline"/>
                            </w:rPr>
                            <w:t xml:space="preserve">www.udg.mx</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0</wp:posOffset>
              </wp:positionV>
              <wp:extent cx="929409" cy="225656"/>
              <wp:effectExtent b="0" l="0" r="0" t="0"/>
              <wp:wrapNone/>
              <wp:docPr id="222" name="image7.png"/>
              <a:graphic>
                <a:graphicData uri="http://schemas.openxmlformats.org/drawingml/2006/picture">
                  <pic:pic>
                    <pic:nvPicPr>
                      <pic:cNvPr id="0" name="image7.png"/>
                      <pic:cNvPicPr preferRelativeResize="0"/>
                    </pic:nvPicPr>
                    <pic:blipFill>
                      <a:blip r:embed="rId3"/>
                      <a:srcRect/>
                      <a:stretch>
                        <a:fillRect/>
                      </a:stretch>
                    </pic:blipFill>
                    <pic:spPr>
                      <a:xfrm>
                        <a:off x="0" y="0"/>
                        <a:ext cx="929409" cy="225656"/>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595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1577340</wp:posOffset>
          </wp:positionH>
          <wp:positionV relativeFrom="paragraph">
            <wp:posOffset>-237489</wp:posOffset>
          </wp:positionV>
          <wp:extent cx="2106295" cy="619125"/>
          <wp:effectExtent b="0" l="0" r="0" t="0"/>
          <wp:wrapSquare wrapText="bothSides" distB="0" distT="0" distL="114300" distR="114300"/>
          <wp:docPr id="224" name="image2.png"/>
          <a:graphic>
            <a:graphicData uri="http://schemas.openxmlformats.org/drawingml/2006/picture">
              <pic:pic>
                <pic:nvPicPr>
                  <pic:cNvPr id="0" name="image2.png"/>
                  <pic:cNvPicPr preferRelativeResize="0"/>
                </pic:nvPicPr>
                <pic:blipFill>
                  <a:blip r:embed="rId1"/>
                  <a:srcRect b="15751" l="0" r="5269" t="12704"/>
                  <a:stretch>
                    <a:fillRect/>
                  </a:stretch>
                </pic:blipFill>
                <pic:spPr>
                  <a:xfrm>
                    <a:off x="0" y="0"/>
                    <a:ext cx="2106295" cy="61912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3759200</wp:posOffset>
              </wp:positionH>
              <wp:positionV relativeFrom="paragraph">
                <wp:posOffset>-292099</wp:posOffset>
              </wp:positionV>
              <wp:extent cx="27525" cy="729525"/>
              <wp:effectExtent b="0" l="0" r="0" t="0"/>
              <wp:wrapNone/>
              <wp:docPr id="218" name=""/>
              <a:graphic>
                <a:graphicData uri="http://schemas.microsoft.com/office/word/2010/wordprocessingShape">
                  <wps:wsp>
                    <wps:cNvSpPr/>
                    <wps:cNvPr id="2" name="Shape 2"/>
                    <wps:spPr>
                      <a:xfrm>
                        <a:off x="5337000" y="3420000"/>
                        <a:ext cx="18000" cy="720000"/>
                      </a:xfrm>
                      <a:custGeom>
                        <a:rect b="b" l="l" r="r" t="t"/>
                        <a:pathLst>
                          <a:path extrusionOk="0" h="1096" w="44">
                            <a:moveTo>
                              <a:pt x="33" y="0"/>
                            </a:moveTo>
                            <a:lnTo>
                              <a:pt x="9" y="0"/>
                            </a:lnTo>
                            <a:lnTo>
                              <a:pt x="0" y="10"/>
                            </a:lnTo>
                            <a:lnTo>
                              <a:pt x="0" y="1086"/>
                            </a:lnTo>
                            <a:lnTo>
                              <a:pt x="9" y="1096"/>
                            </a:lnTo>
                            <a:lnTo>
                              <a:pt x="21" y="1096"/>
                            </a:lnTo>
                            <a:lnTo>
                              <a:pt x="33" y="1096"/>
                            </a:lnTo>
                            <a:lnTo>
                              <a:pt x="43" y="1086"/>
                            </a:lnTo>
                            <a:lnTo>
                              <a:pt x="43" y="10"/>
                            </a:lnTo>
                            <a:lnTo>
                              <a:pt x="33" y="0"/>
                            </a:lnTo>
                            <a:close/>
                          </a:path>
                        </a:pathLst>
                      </a:custGeom>
                      <a:solidFill>
                        <a:srgbClr val="B22029"/>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3759200</wp:posOffset>
              </wp:positionH>
              <wp:positionV relativeFrom="paragraph">
                <wp:posOffset>-292099</wp:posOffset>
              </wp:positionV>
              <wp:extent cx="27525" cy="729525"/>
              <wp:effectExtent b="0" l="0" r="0" t="0"/>
              <wp:wrapNone/>
              <wp:docPr id="218"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7525" cy="72952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3835400</wp:posOffset>
              </wp:positionH>
              <wp:positionV relativeFrom="paragraph">
                <wp:posOffset>-233679</wp:posOffset>
              </wp:positionV>
              <wp:extent cx="2647950" cy="695325"/>
              <wp:effectExtent b="0" l="0" r="0" t="0"/>
              <wp:wrapSquare wrapText="bothSides" distB="45720" distT="45720" distL="114300" distR="114300"/>
              <wp:docPr id="220" name=""/>
              <a:graphic>
                <a:graphicData uri="http://schemas.microsoft.com/office/word/2010/wordprocessingShape">
                  <wps:wsp>
                    <wps:cNvSpPr/>
                    <wps:cNvPr id="4" name="Shape 4"/>
                    <wps:spPr>
                      <a:xfrm>
                        <a:off x="4026788" y="3437100"/>
                        <a:ext cx="2638425" cy="685800"/>
                      </a:xfrm>
                      <a:prstGeom prst="rect">
                        <a:avLst/>
                      </a:prstGeom>
                      <a:noFill/>
                      <a:ln>
                        <a:noFill/>
                      </a:ln>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GothamSSm Black" w:cs="GothamSSm Black" w:eastAsia="GothamSSm Black" w:hAnsi="GothamSSm Black"/>
                              <w:b w:val="0"/>
                              <w:i w:val="0"/>
                              <w:smallCaps w:val="0"/>
                              <w:strike w:val="0"/>
                              <w:color w:val="3b3838"/>
                              <w:sz w:val="18"/>
                              <w:vertAlign w:val="baseline"/>
                            </w:rPr>
                            <w:t xml:space="preserve">CENTRO UNIVERSITARIO DE CIENCIAS </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GothamSSm Black" w:cs="GothamSSm Black" w:eastAsia="GothamSSm Black" w:hAnsi="GothamSSm Black"/>
                              <w:b w:val="0"/>
                              <w:i w:val="0"/>
                              <w:smallCaps w:val="0"/>
                              <w:strike w:val="0"/>
                              <w:color w:val="3b3838"/>
                              <w:sz w:val="18"/>
                              <w:vertAlign w:val="baseline"/>
                            </w:rPr>
                          </w:r>
                          <w:r w:rsidDel="00000000" w:rsidR="00000000" w:rsidRPr="00000000">
                            <w:rPr>
                              <w:rFonts w:ascii="GothamSSm Black" w:cs="GothamSSm Black" w:eastAsia="GothamSSm Black" w:hAnsi="GothamSSm Black"/>
                              <w:b w:val="0"/>
                              <w:i w:val="0"/>
                              <w:smallCaps w:val="0"/>
                              <w:strike w:val="0"/>
                              <w:color w:val="3b3838"/>
                              <w:sz w:val="18"/>
                              <w:vertAlign w:val="baseline"/>
                            </w:rPr>
                            <w:t xml:space="preserve">SOCIALES Y HUMANIDADES</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GothamSSm Black" w:cs="GothamSSm Black" w:eastAsia="GothamSSm Black" w:hAnsi="GothamSSm Black"/>
                              <w:b w:val="0"/>
                              <w:i w:val="0"/>
                              <w:smallCaps w:val="0"/>
                              <w:strike w:val="0"/>
                              <w:color w:val="3b3838"/>
                              <w:sz w:val="18"/>
                              <w:vertAlign w:val="baseline"/>
                            </w:rPr>
                          </w:r>
                          <w:r w:rsidDel="00000000" w:rsidR="00000000" w:rsidRPr="00000000">
                            <w:rPr>
                              <w:rFonts w:ascii="Montserrat Medium" w:cs="Montserrat Medium" w:eastAsia="Montserrat Medium" w:hAnsi="Montserrat Medium"/>
                              <w:b w:val="0"/>
                              <w:i w:val="0"/>
                              <w:smallCaps w:val="0"/>
                              <w:strike w:val="0"/>
                              <w:color w:val="767171"/>
                              <w:sz w:val="14"/>
                              <w:vertAlign w:val="baseline"/>
                            </w:rPr>
                            <w:t xml:space="preserve">División de Estudios Jurídicos</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Montserrat Medium" w:cs="Montserrat Medium" w:eastAsia="Montserrat Medium" w:hAnsi="Montserrat Medium"/>
                              <w:b w:val="0"/>
                              <w:i w:val="0"/>
                              <w:smallCaps w:val="0"/>
                              <w:strike w:val="0"/>
                              <w:color w:val="767171"/>
                              <w:sz w:val="14"/>
                              <w:vertAlign w:val="baseline"/>
                            </w:rPr>
                          </w:r>
                          <w:r w:rsidDel="00000000" w:rsidR="00000000" w:rsidRPr="00000000">
                            <w:rPr>
                              <w:rFonts w:ascii="Montserrat Medium" w:cs="Montserrat Medium" w:eastAsia="Montserrat Medium" w:hAnsi="Montserrat Medium"/>
                              <w:b w:val="0"/>
                              <w:i w:val="0"/>
                              <w:smallCaps w:val="0"/>
                              <w:strike w:val="0"/>
                              <w:color w:val="767171"/>
                              <w:sz w:val="14"/>
                              <w:vertAlign w:val="baseline"/>
                            </w:rPr>
                            <w:t xml:space="preserve">Coordinación del Doctorado en Derecho</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3835400</wp:posOffset>
              </wp:positionH>
              <wp:positionV relativeFrom="paragraph">
                <wp:posOffset>-233679</wp:posOffset>
              </wp:positionV>
              <wp:extent cx="2647950" cy="695325"/>
              <wp:effectExtent b="0" l="0" r="0" t="0"/>
              <wp:wrapSquare wrapText="bothSides" distB="45720" distT="45720" distL="114300" distR="114300"/>
              <wp:docPr id="220"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2647950" cy="6953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-1080134</wp:posOffset>
          </wp:positionH>
          <wp:positionV relativeFrom="paragraph">
            <wp:posOffset>-467993</wp:posOffset>
          </wp:positionV>
          <wp:extent cx="1533525" cy="1726565"/>
          <wp:effectExtent b="0" l="0" r="0" t="0"/>
          <wp:wrapSquare wrapText="bothSides" distB="0" distT="0" distL="114300" distR="114300"/>
          <wp:docPr id="223" name="image1.png"/>
          <a:graphic>
            <a:graphicData uri="http://schemas.openxmlformats.org/drawingml/2006/picture">
              <pic:pic>
                <pic:nvPicPr>
                  <pic:cNvPr id="0" name="image1.png"/>
                  <pic:cNvPicPr preferRelativeResize="0"/>
                </pic:nvPicPr>
                <pic:blipFill>
                  <a:blip r:embed="rId4"/>
                  <a:srcRect b="6061" l="388" r="9293" t="971"/>
                  <a:stretch>
                    <a:fillRect/>
                  </a:stretch>
                </pic:blipFill>
                <pic:spPr>
                  <a:xfrm>
                    <a:off x="0" y="0"/>
                    <a:ext cx="1533525" cy="172656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C646B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C646B7"/>
  </w:style>
  <w:style w:type="paragraph" w:styleId="Piedepgina">
    <w:name w:val="footer"/>
    <w:basedOn w:val="Normal"/>
    <w:link w:val="PiedepginaCar"/>
    <w:uiPriority w:val="99"/>
    <w:unhideWhenUsed w:val="1"/>
    <w:rsid w:val="00C646B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C646B7"/>
  </w:style>
  <w:style w:type="paragraph" w:styleId="Textodeglobo">
    <w:name w:val="Balloon Text"/>
    <w:basedOn w:val="Normal"/>
    <w:link w:val="TextodegloboCar"/>
    <w:uiPriority w:val="99"/>
    <w:semiHidden w:val="1"/>
    <w:unhideWhenUsed w:val="1"/>
    <w:rsid w:val="00C646B7"/>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C646B7"/>
    <w:rPr>
      <w:rFonts w:ascii="Segoe UI" w:cs="Segoe UI" w:hAnsi="Segoe UI"/>
      <w:sz w:val="18"/>
      <w:szCs w:val="18"/>
    </w:rPr>
  </w:style>
  <w:style w:type="paragraph" w:styleId="NormalWeb">
    <w:name w:val="Normal (Web)"/>
    <w:basedOn w:val="Normal"/>
    <w:uiPriority w:val="99"/>
    <w:unhideWhenUsed w:val="1"/>
    <w:rsid w:val="00B5472D"/>
    <w:pPr>
      <w:spacing w:after="100" w:afterAutospacing="1" w:before="100" w:beforeAutospacing="1" w:line="240" w:lineRule="auto"/>
    </w:pPr>
    <w:rPr>
      <w:rFonts w:ascii="Times New Roman" w:cs="Times New Roman" w:eastAsia="Times New Roman" w:hAnsi="Times New Roman"/>
      <w:sz w:val="24"/>
      <w:szCs w:val="24"/>
      <w:lang w:eastAsia="es-MX"/>
    </w:rPr>
  </w:style>
  <w:style w:type="paragraph" w:styleId="Sinespaciado">
    <w:name w:val="No Spacing"/>
    <w:uiPriority w:val="1"/>
    <w:qFormat w:val="1"/>
    <w:rsid w:val="00C9212A"/>
    <w:pPr>
      <w:widowControl w:val="0"/>
      <w:spacing w:after="0" w:line="240" w:lineRule="auto"/>
    </w:pPr>
    <w:rPr>
      <w:rFonts w:ascii="Calibri" w:cs="Calibri" w:eastAsia="Calibri" w:hAnsi="Calibri"/>
      <w:color w:val="000000"/>
      <w:lang w:eastAsia="es-ES" w:val="es-ES"/>
    </w:rPr>
  </w:style>
  <w:style w:type="table" w:styleId="Tablaconcuadrcula">
    <w:name w:val="Table Grid"/>
    <w:basedOn w:val="Tablanormal"/>
    <w:uiPriority w:val="39"/>
    <w:rsid w:val="009B3A6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6.png"/><Relationship Id="rId3"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5.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A/Dn1AA9nc4B1j9epGBrqd62Kg==">CgMxLjA4AHIhMTcwSE1LVVlvbFNQN3M1cG9OcGVwVE55TEx0MDVlUnpl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2023-10-10T16:57:00Z</dcterms:created>
  <dc:creator>Doctorado En Derecho</dc:creator>
</cp:coreProperties>
</file>